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2FD8" w:rsidRDefault="00FB6F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BB53" wp14:editId="19C92091">
                <wp:simplePos x="0" y="0"/>
                <wp:positionH relativeFrom="column">
                  <wp:posOffset>-552450</wp:posOffset>
                </wp:positionH>
                <wp:positionV relativeFrom="paragraph">
                  <wp:posOffset>3286125</wp:posOffset>
                </wp:positionV>
                <wp:extent cx="2857500" cy="2686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5C" w:rsidRPr="00300B09" w:rsidRDefault="00FB6F57" w:rsidP="006C2D5C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32"/>
                                <w:lang w:val="en-GB"/>
                              </w:rPr>
                              <w:t>The Spirit of Giving Back</w:t>
                            </w:r>
                          </w:p>
                          <w:p w:rsidR="00300B09" w:rsidRPr="00300B09" w:rsidRDefault="00300B09" w:rsidP="00300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Verdana"/>
                                <w:i/>
                                <w:color w:val="2E2E2E"/>
                              </w:rPr>
                            </w:pPr>
                            <w:r w:rsidRPr="00300B09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In In the words of Winston Churchill, </w:t>
                            </w:r>
                            <w:r w:rsidRPr="00300B09">
                              <w:rPr>
                                <w:rFonts w:ascii="Arial" w:hAnsi="Arial" w:cs="Verdana"/>
                                <w:i/>
                                <w:color w:val="2E2E2E"/>
                              </w:rPr>
                              <w:t>“We make a living by what we get, but we make a life by what we give.”</w:t>
                            </w:r>
                          </w:p>
                          <w:p w:rsidR="005D65FE" w:rsidRDefault="00CD2177" w:rsidP="00300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Verdana"/>
                                <w:color w:val="2E2E2E"/>
                                <w:szCs w:val="26"/>
                              </w:rPr>
                            </w:pPr>
                            <w:r w:rsidRPr="00CD2177">
                              <w:rPr>
                                <w:rFonts w:ascii="Arial" w:hAnsi="Arial" w:cs="Verdana"/>
                                <w:b/>
                                <w:color w:val="2E2E2E"/>
                              </w:rPr>
                              <w:t>The Spirit of Giving Back</w:t>
                            </w:r>
                            <w:r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 is an ongoing program of recognition for community projects and the CAA members who lead them. These members are committed to the welfare of their local neighborhoods</w:t>
                            </w:r>
                          </w:p>
                          <w:p w:rsidR="00CD2177" w:rsidRPr="005D65FE" w:rsidRDefault="00CD2177" w:rsidP="00300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Verdana"/>
                                <w:color w:val="2E2E2E"/>
                                <w:szCs w:val="26"/>
                              </w:rPr>
                            </w:pPr>
                          </w:p>
                          <w:p w:rsidR="00B8123C" w:rsidRPr="00300B09" w:rsidRDefault="00B8123C" w:rsidP="00300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2B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258.75pt;width:22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" fillcolor="white [3201]" strokeweight=".5pt">
                <v:textbox>
                  <w:txbxContent>
                    <w:p w:rsidR="006C2D5C" w:rsidRPr="00300B09" w:rsidRDefault="00FB6F57" w:rsidP="006C2D5C">
                      <w:pPr>
                        <w:rPr>
                          <w:rFonts w:ascii="Arial" w:hAnsi="Arial" w:cs="Arial"/>
                          <w:b/>
                          <w:color w:val="272727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2727"/>
                          <w:sz w:val="32"/>
                          <w:lang w:val="en-GB"/>
                        </w:rPr>
                        <w:t>The Spirit of Giving Back</w:t>
                      </w:r>
                    </w:p>
                    <w:p w:rsidR="00300B09" w:rsidRPr="00300B09" w:rsidRDefault="00300B09" w:rsidP="00300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Verdana"/>
                          <w:i/>
                          <w:color w:val="2E2E2E"/>
                        </w:rPr>
                      </w:pPr>
                      <w:r w:rsidRPr="00300B09">
                        <w:rPr>
                          <w:rFonts w:ascii="Arial" w:hAnsi="Arial" w:cs="Verdana"/>
                          <w:color w:val="2E2E2E"/>
                        </w:rPr>
                        <w:t xml:space="preserve">In In the words of Winston Churchill, </w:t>
                      </w:r>
                      <w:r w:rsidRPr="00300B09">
                        <w:rPr>
                          <w:rFonts w:ascii="Arial" w:hAnsi="Arial" w:cs="Verdana"/>
                          <w:i/>
                          <w:color w:val="2E2E2E"/>
                        </w:rPr>
                        <w:t>“We make a living by what we get, but we make a life by what we give.”</w:t>
                      </w:r>
                    </w:p>
                    <w:p w:rsidR="005D65FE" w:rsidRDefault="00CD2177" w:rsidP="00300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Verdana"/>
                          <w:color w:val="2E2E2E"/>
                          <w:szCs w:val="26"/>
                        </w:rPr>
                      </w:pPr>
                      <w:r w:rsidRPr="00CD2177">
                        <w:rPr>
                          <w:rFonts w:ascii="Arial" w:hAnsi="Arial" w:cs="Verdana"/>
                          <w:b/>
                          <w:color w:val="2E2E2E"/>
                        </w:rPr>
                        <w:t>The Spirit of Giving Back</w:t>
                      </w:r>
                      <w:r>
                        <w:rPr>
                          <w:rFonts w:ascii="Arial" w:hAnsi="Arial" w:cs="Verdana"/>
                          <w:color w:val="2E2E2E"/>
                        </w:rPr>
                        <w:t xml:space="preserve"> is an ongoing program of recognition for community projects and the CAA members who lead them. These members are committed to the welfare of their local neighborhoods</w:t>
                      </w:r>
                    </w:p>
                    <w:p w:rsidR="00CD2177" w:rsidRPr="005D65FE" w:rsidRDefault="00CD2177" w:rsidP="00300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Verdana"/>
                          <w:color w:val="2E2E2E"/>
                          <w:szCs w:val="26"/>
                        </w:rPr>
                      </w:pPr>
                    </w:p>
                    <w:p w:rsidR="00B8123C" w:rsidRPr="00300B09" w:rsidRDefault="00B8123C" w:rsidP="00300B0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C6BD9F" wp14:editId="576529B8">
            <wp:simplePos x="0" y="0"/>
            <wp:positionH relativeFrom="column">
              <wp:posOffset>-619125</wp:posOffset>
            </wp:positionH>
            <wp:positionV relativeFrom="paragraph">
              <wp:posOffset>286009</wp:posOffset>
            </wp:positionV>
            <wp:extent cx="3104867" cy="2286000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4 Giving Back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6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262AF" wp14:editId="2340991D">
                <wp:simplePos x="0" y="0"/>
                <wp:positionH relativeFrom="column">
                  <wp:posOffset>2828925</wp:posOffset>
                </wp:positionH>
                <wp:positionV relativeFrom="paragraph">
                  <wp:posOffset>-466725</wp:posOffset>
                </wp:positionV>
                <wp:extent cx="3819525" cy="9365615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936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5C" w:rsidRPr="002E384C" w:rsidRDefault="00FB6F57" w:rsidP="009214AA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Spirit of Giving Back</w:t>
                            </w:r>
                            <w:r w:rsidR="003B3D96"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6C2D5C"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Projects</w:t>
                            </w:r>
                          </w:p>
                          <w:p w:rsidR="0044604B" w:rsidRDefault="0044604B" w:rsidP="00A26EB5">
                            <w:pPr>
                              <w:pStyle w:val="Standard"/>
                              <w:spacing w:after="240" w:line="276" w:lineRule="auto"/>
                              <w:ind w:left="9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2060"/>
                                <w:szCs w:val="22"/>
                                <w:lang w:eastAsia="en-US" w:bidi="ar-SA"/>
                              </w:rPr>
                            </w:pPr>
                            <w:r w:rsidRPr="0044604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E74B5" w:themeColor="accent1" w:themeShade="BF"/>
                                <w:szCs w:val="22"/>
                                <w:lang w:eastAsia="en-US" w:bidi="ar-SA"/>
                              </w:rPr>
                              <w:t>Magallanes Community Fundraiser</w:t>
                            </w:r>
                          </w:p>
                          <w:p w:rsidR="00CD2177" w:rsidRDefault="0060008B" w:rsidP="00A26EB5">
                            <w:pPr>
                              <w:pStyle w:val="Standard"/>
                              <w:spacing w:after="240" w:line="276" w:lineRule="auto"/>
                              <w:ind w:left="90"/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</w:pPr>
                            <w:r w:rsidRPr="0044604B">
                              <w:rPr>
                                <w:rFonts w:ascii="Arial" w:hAnsi="Arial" w:cs="Arial"/>
                                <w:bCs/>
                                <w:noProof/>
                                <w:szCs w:val="22"/>
                                <w:lang w:eastAsia="en-US" w:bidi="ar-SA"/>
                              </w:rPr>
                              <w:t>CAA members recognize the importance of giving back to the communities in which they live.</w:t>
                            </w:r>
                            <w:r w:rsidRPr="0044604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 w:rsidRPr="0060008B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t xml:space="preserve">Members Debra Hammen and Pedro Salcedo, together with other CAA members and Ticos living in the Magallanes neighborhood, </w:t>
                            </w:r>
                            <w:r w:rsidR="00A26EB5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t>supported</w:t>
                            </w:r>
                            <w:r w:rsidRPr="0060008B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t xml:space="preserve"> a Community-wide Social to raise funds for the school Soccer field.</w:t>
                            </w:r>
                            <w:r w:rsidR="00A26EB5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 w:rsidR="00A26EB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It included</w:t>
                            </w:r>
                            <w:r w:rsidRPr="0060008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 Auction of items donated by neighbors and neighborhood businesses, a Raffle for a Plasma Sony 32” TV, sporting events, traditional games, typical food, and Expat food cooked by Chef Andy. </w:t>
                            </w:r>
                            <w:r w:rsidR="00A26EB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2177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As a community</w:t>
                            </w:r>
                            <w:r w:rsidR="00CD2177"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they</w:t>
                            </w:r>
                            <w:r w:rsidR="00CD2177" w:rsidRPr="006572D1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 xml:space="preserve"> raised </w:t>
                            </w:r>
                            <w:r w:rsidR="00CD2177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>C3.3 million</w:t>
                            </w:r>
                            <w:r w:rsidR="00CD2177" w:rsidRPr="006572D1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 xml:space="preserve"> and</w:t>
                            </w:r>
                            <w:r w:rsidR="00CD2177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>,</w:t>
                            </w:r>
                            <w:r w:rsidR="00CD2177" w:rsidRPr="006572D1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 xml:space="preserve"> after significant improvements to the Community Center and soccer field, the net total was </w:t>
                            </w:r>
                            <w:r w:rsidR="00CD2177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>C400</w:t>
                            </w:r>
                            <w:proofErr w:type="gramStart"/>
                            <w:r w:rsidR="00CD2177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>,000</w:t>
                            </w:r>
                            <w:proofErr w:type="gramEnd"/>
                            <w:r w:rsidR="00CD2177" w:rsidRPr="006572D1">
                              <w:rPr>
                                <w:rFonts w:ascii="Arial" w:hAnsi="Arial" w:cs="Comic Sans MS"/>
                                <w:color w:val="1A1A1A"/>
                                <w:szCs w:val="36"/>
                              </w:rPr>
                              <w:t xml:space="preserve">. </w:t>
                            </w:r>
                          </w:p>
                          <w:p w:rsidR="0044604B" w:rsidRDefault="0044604B" w:rsidP="0044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90" w:right="-720"/>
                              <w:rPr>
                                <w:rFonts w:ascii="Arial" w:hAnsi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Hogarcito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Children’s Playhouse Renovation</w:t>
                            </w:r>
                          </w:p>
                          <w:p w:rsidR="0044604B" w:rsidRDefault="0044604B" w:rsidP="0044604B">
                            <w:pPr>
                              <w:pStyle w:val="Standard"/>
                              <w:spacing w:after="240" w:line="276" w:lineRule="auto"/>
                              <w:ind w:left="9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The local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Hogarcito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(orphanage) is an ongoing labor of love for many in the community. Recently a group of CAA members stepped up to restore the children’s playhouse which was in disrepair and considered unsafe for the kids to use. It was a week’s worth of work for 8 volunteers: Andy, Nancy, Jim, John D.,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Danuta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>, Lloyd, Ty, and Havah.</w:t>
                            </w:r>
                          </w:p>
                          <w:p w:rsidR="0044604B" w:rsidRPr="004F48AE" w:rsidRDefault="0044604B" w:rsidP="0044604B">
                            <w:pPr>
                              <w:spacing w:after="0" w:line="276" w:lineRule="auto"/>
                              <w:ind w:left="90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Recently Cesar Carrillo introduced Linda and Jim Beasley to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Hogarcito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. They have now made helping the children a personal mission. Amy and Bill Bull have added their help by volunteering 3 days a week. Together, we have met others who are personally dedicated to the children. Norma started as a volunteer and is now President of the Board. Carlos, a local Tico returning from the US is now a Board member and his wife, Jessica, a former US attorney, is now managing the volunteers. </w:t>
                            </w:r>
                            <w:r w:rsidRPr="00A06EE0"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Som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etimes it truly takes a village!</w:t>
                            </w:r>
                          </w:p>
                          <w:p w:rsidR="0044604B" w:rsidRPr="00A26EB5" w:rsidRDefault="0044604B" w:rsidP="0044604B">
                            <w:pPr>
                              <w:pStyle w:val="Standard"/>
                              <w:spacing w:after="240" w:line="276" w:lineRule="auto"/>
                              <w:ind w:left="90"/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</w:pPr>
                          </w:p>
                          <w:p w:rsidR="00B8123C" w:rsidRPr="00CD2177" w:rsidRDefault="00B81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6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2.75pt;margin-top:-36.75pt;width:300.75pt;height:7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" fillcolor="white [3201]" strokeweight=".5pt">
                <v:textbox>
                  <w:txbxContent>
                    <w:p w:rsidR="006C2D5C" w:rsidRPr="002E384C" w:rsidRDefault="00FB6F57" w:rsidP="009214AA">
                      <w:pPr>
                        <w:ind w:left="90"/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Spirit of Giving Back</w:t>
                      </w:r>
                      <w:r w:rsidR="003B3D96"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 xml:space="preserve"> </w:t>
                      </w:r>
                      <w:r w:rsidR="006C2D5C"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Projects</w:t>
                      </w:r>
                    </w:p>
                    <w:p w:rsidR="0044604B" w:rsidRDefault="0044604B" w:rsidP="00A26EB5">
                      <w:pPr>
                        <w:pStyle w:val="Standard"/>
                        <w:spacing w:after="240" w:line="276" w:lineRule="auto"/>
                        <w:ind w:left="90"/>
                        <w:rPr>
                          <w:rFonts w:ascii="Arial" w:hAnsi="Arial" w:cs="Arial"/>
                          <w:b/>
                          <w:bCs/>
                          <w:noProof/>
                          <w:color w:val="002060"/>
                          <w:szCs w:val="22"/>
                          <w:lang w:eastAsia="en-US" w:bidi="ar-SA"/>
                        </w:rPr>
                      </w:pPr>
                      <w:r w:rsidRPr="0044604B">
                        <w:rPr>
                          <w:rFonts w:ascii="Arial" w:hAnsi="Arial" w:cs="Arial"/>
                          <w:b/>
                          <w:bCs/>
                          <w:noProof/>
                          <w:color w:val="2E74B5" w:themeColor="accent1" w:themeShade="BF"/>
                          <w:szCs w:val="22"/>
                          <w:lang w:eastAsia="en-US" w:bidi="ar-SA"/>
                        </w:rPr>
                        <w:t>Magallanes Community Fundraiser</w:t>
                      </w:r>
                    </w:p>
                    <w:p w:rsidR="00CD2177" w:rsidRDefault="0060008B" w:rsidP="00A26EB5">
                      <w:pPr>
                        <w:pStyle w:val="Standard"/>
                        <w:spacing w:after="240" w:line="276" w:lineRule="auto"/>
                        <w:ind w:left="90"/>
                        <w:rPr>
                          <w:rFonts w:ascii="Arial" w:hAnsi="Arial" w:cs="Comic Sans MS"/>
                          <w:color w:val="1A1A1A"/>
                          <w:szCs w:val="36"/>
                        </w:rPr>
                      </w:pPr>
                      <w:r w:rsidRPr="0044604B">
                        <w:rPr>
                          <w:rFonts w:ascii="Arial" w:hAnsi="Arial" w:cs="Arial"/>
                          <w:bCs/>
                          <w:noProof/>
                          <w:szCs w:val="22"/>
                          <w:lang w:eastAsia="en-US" w:bidi="ar-SA"/>
                        </w:rPr>
                        <w:t>CAA members recognize the importance of giving back to the communities in which they live.</w:t>
                      </w:r>
                      <w:r w:rsidRPr="0044604B">
                        <w:rPr>
                          <w:rFonts w:ascii="Arial" w:hAnsi="Arial" w:cs="Arial"/>
                          <w:b/>
                          <w:bCs/>
                          <w:noProof/>
                          <w:szCs w:val="22"/>
                          <w:lang w:eastAsia="en-US" w:bidi="ar-SA"/>
                        </w:rPr>
                        <w:t xml:space="preserve"> </w:t>
                      </w:r>
                      <w:r w:rsidRPr="0060008B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US" w:bidi="ar-SA"/>
                        </w:rPr>
                        <w:t xml:space="preserve">Members Debra Hammen and Pedro Salcedo, together with other CAA members and Ticos living in the Magallanes neighborhood, </w:t>
                      </w:r>
                      <w:r w:rsidR="00A26EB5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US" w:bidi="ar-SA"/>
                        </w:rPr>
                        <w:t>supported</w:t>
                      </w:r>
                      <w:r w:rsidRPr="0060008B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US" w:bidi="ar-SA"/>
                        </w:rPr>
                        <w:t xml:space="preserve"> a Community-wide Social to raise funds for the school Soccer field.</w:t>
                      </w:r>
                      <w:r w:rsidR="00A26EB5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US" w:bidi="ar-SA"/>
                        </w:rPr>
                        <w:t xml:space="preserve"> </w:t>
                      </w:r>
                      <w:r w:rsidR="00A26EB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It included</w:t>
                      </w:r>
                      <w:r w:rsidRPr="0060008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 Auction of items donated by neighbors and neighborhood businesses, a Raffle for a Plasma Sony 32” TV, sporting events, traditional games, typical food, and Expat food cooked by Chef Andy. </w:t>
                      </w:r>
                      <w:r w:rsidR="00A26EB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D2177">
                        <w:rPr>
                          <w:rFonts w:ascii="Arial" w:hAnsi="Arial" w:cs="Arial"/>
                          <w:color w:val="1A1A1A"/>
                          <w:szCs w:val="26"/>
                        </w:rPr>
                        <w:t>As a community</w:t>
                      </w:r>
                      <w:r w:rsidR="00CD2177"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they</w:t>
                      </w:r>
                      <w:r w:rsidR="00CD2177" w:rsidRPr="006572D1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 xml:space="preserve"> raised </w:t>
                      </w:r>
                      <w:r w:rsidR="00CD2177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>C3.3 million</w:t>
                      </w:r>
                      <w:r w:rsidR="00CD2177" w:rsidRPr="006572D1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 xml:space="preserve"> and</w:t>
                      </w:r>
                      <w:r w:rsidR="00CD2177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>,</w:t>
                      </w:r>
                      <w:r w:rsidR="00CD2177" w:rsidRPr="006572D1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 xml:space="preserve"> after significant improvements to the Community Center and soccer field, the net total was </w:t>
                      </w:r>
                      <w:r w:rsidR="00CD2177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>C400</w:t>
                      </w:r>
                      <w:proofErr w:type="gramStart"/>
                      <w:r w:rsidR="00CD2177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>,000</w:t>
                      </w:r>
                      <w:proofErr w:type="gramEnd"/>
                      <w:r w:rsidR="00CD2177" w:rsidRPr="006572D1">
                        <w:rPr>
                          <w:rFonts w:ascii="Arial" w:hAnsi="Arial" w:cs="Comic Sans MS"/>
                          <w:color w:val="1A1A1A"/>
                          <w:szCs w:val="36"/>
                        </w:rPr>
                        <w:t xml:space="preserve">. </w:t>
                      </w:r>
                    </w:p>
                    <w:p w:rsidR="0044604B" w:rsidRDefault="0044604B" w:rsidP="004460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90" w:right="-720"/>
                        <w:rPr>
                          <w:rFonts w:ascii="Arial" w:hAnsi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Hogarcito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Children’s Playhouse Renovation</w:t>
                      </w:r>
                      <w:bookmarkEnd w:id="1"/>
                    </w:p>
                    <w:p w:rsidR="0044604B" w:rsidRDefault="0044604B" w:rsidP="0044604B">
                      <w:pPr>
                        <w:pStyle w:val="Standard"/>
                        <w:spacing w:after="240" w:line="276" w:lineRule="auto"/>
                        <w:ind w:left="9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The local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Hogarcito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</w:rPr>
                        <w:t xml:space="preserve"> (orphanage) is an ongoing labor of love for many in the community. Recently a group of CAA members stepped up to restore the children’s playhouse which was in disrepair and considered unsafe for the kids to use. It was a week’s worth of work for 8 volunteers: Andy, Nancy, Jim, John D.,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Danuta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</w:rPr>
                        <w:t>, Lloyd, Ty, and Havah.</w:t>
                      </w:r>
                    </w:p>
                    <w:p w:rsidR="0044604B" w:rsidRPr="004F48AE" w:rsidRDefault="0044604B" w:rsidP="0044604B">
                      <w:pPr>
                        <w:spacing w:after="0" w:line="276" w:lineRule="auto"/>
                        <w:ind w:left="90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Recently Cesar Carrillo introduced Linda and Jim Beasley to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Hogarcito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. They have now made helping the children a personal mission. Amy and Bill Bull have added their help by volunteering 3 days a week. Together, we have met others who are personally dedicated to the children. Norma started as a volunteer and is now President of the Board. Carlos, a local Tico returning from the US is now a Board member and his wife, Jessica, a former US attorney, is now managing the volunteers. </w:t>
                      </w:r>
                      <w:r w:rsidRPr="00A06EE0"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Som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etimes it truly takes a village!</w:t>
                      </w:r>
                    </w:p>
                    <w:p w:rsidR="0044604B" w:rsidRPr="00A26EB5" w:rsidRDefault="0044604B" w:rsidP="0044604B">
                      <w:pPr>
                        <w:pStyle w:val="Standard"/>
                        <w:spacing w:after="240" w:line="276" w:lineRule="auto"/>
                        <w:ind w:left="90"/>
                        <w:rPr>
                          <w:rFonts w:ascii="Arial" w:hAnsi="Arial" w:cs="Arial"/>
                          <w:color w:val="1A1A1A"/>
                          <w:szCs w:val="26"/>
                        </w:rPr>
                      </w:pPr>
                    </w:p>
                    <w:p w:rsidR="00B8123C" w:rsidRPr="00CD2177" w:rsidRDefault="00B8123C"/>
                  </w:txbxContent>
                </v:textbox>
              </v:shape>
            </w:pict>
          </mc:Fallback>
        </mc:AlternateContent>
      </w:r>
    </w:p>
    <w:sectPr w:rsidR="0011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C"/>
    <w:rsid w:val="00005642"/>
    <w:rsid w:val="00011E80"/>
    <w:rsid w:val="000327C4"/>
    <w:rsid w:val="00043518"/>
    <w:rsid w:val="00047C2F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37825"/>
    <w:rsid w:val="001415A1"/>
    <w:rsid w:val="0014694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B59E5"/>
    <w:rsid w:val="001C0748"/>
    <w:rsid w:val="001C1D8D"/>
    <w:rsid w:val="001C25D4"/>
    <w:rsid w:val="001C6E6F"/>
    <w:rsid w:val="001D34C2"/>
    <w:rsid w:val="001D3896"/>
    <w:rsid w:val="001D6B00"/>
    <w:rsid w:val="001E3950"/>
    <w:rsid w:val="001E49D4"/>
    <w:rsid w:val="001E6B9E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94858"/>
    <w:rsid w:val="002C63F4"/>
    <w:rsid w:val="002D0280"/>
    <w:rsid w:val="002D2A0A"/>
    <w:rsid w:val="002E155E"/>
    <w:rsid w:val="00300B09"/>
    <w:rsid w:val="00304F1B"/>
    <w:rsid w:val="00330E8A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3D96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315F2"/>
    <w:rsid w:val="00444CBC"/>
    <w:rsid w:val="0044604B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D65FE"/>
    <w:rsid w:val="005E5B96"/>
    <w:rsid w:val="005E6BDF"/>
    <w:rsid w:val="005F6E15"/>
    <w:rsid w:val="0060008B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56409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2D5C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811B3F"/>
    <w:rsid w:val="00814EDF"/>
    <w:rsid w:val="00816CC0"/>
    <w:rsid w:val="0082316F"/>
    <w:rsid w:val="00823C05"/>
    <w:rsid w:val="008257C0"/>
    <w:rsid w:val="008260C7"/>
    <w:rsid w:val="00835D71"/>
    <w:rsid w:val="008573AC"/>
    <w:rsid w:val="008646F9"/>
    <w:rsid w:val="0086475F"/>
    <w:rsid w:val="008838EC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4AA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8633E"/>
    <w:rsid w:val="00986C88"/>
    <w:rsid w:val="00987309"/>
    <w:rsid w:val="0099741C"/>
    <w:rsid w:val="009B4054"/>
    <w:rsid w:val="009B6DBD"/>
    <w:rsid w:val="009C13CB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6EB5"/>
    <w:rsid w:val="00A275B4"/>
    <w:rsid w:val="00A33161"/>
    <w:rsid w:val="00A45EF9"/>
    <w:rsid w:val="00A46262"/>
    <w:rsid w:val="00A47FC3"/>
    <w:rsid w:val="00A55D4C"/>
    <w:rsid w:val="00A56419"/>
    <w:rsid w:val="00A916D5"/>
    <w:rsid w:val="00AA7C59"/>
    <w:rsid w:val="00AB656F"/>
    <w:rsid w:val="00AC3203"/>
    <w:rsid w:val="00AC4BCA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E40"/>
    <w:rsid w:val="00B50983"/>
    <w:rsid w:val="00B5548F"/>
    <w:rsid w:val="00B6156F"/>
    <w:rsid w:val="00B8123C"/>
    <w:rsid w:val="00B865CD"/>
    <w:rsid w:val="00B93F4D"/>
    <w:rsid w:val="00BB21BA"/>
    <w:rsid w:val="00BB3BA9"/>
    <w:rsid w:val="00BB486A"/>
    <w:rsid w:val="00BC4B09"/>
    <w:rsid w:val="00BD0BDB"/>
    <w:rsid w:val="00BD0C20"/>
    <w:rsid w:val="00BE3C64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2177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146A5"/>
    <w:rsid w:val="00F227B2"/>
    <w:rsid w:val="00F23A2F"/>
    <w:rsid w:val="00F24591"/>
    <w:rsid w:val="00F446A4"/>
    <w:rsid w:val="00F50924"/>
    <w:rsid w:val="00F635BA"/>
    <w:rsid w:val="00F720B8"/>
    <w:rsid w:val="00F81859"/>
    <w:rsid w:val="00F858D4"/>
    <w:rsid w:val="00F85DCB"/>
    <w:rsid w:val="00F96FFF"/>
    <w:rsid w:val="00FB38D1"/>
    <w:rsid w:val="00FB6F57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843B3-895E-4463-8FFD-CEAD134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60008B"/>
    <w:pPr>
      <w:spacing w:before="160" w:line="264" w:lineRule="auto"/>
      <w:outlineLvl w:val="1"/>
    </w:pPr>
    <w:rPr>
      <w:rFonts w:ascii="Arial" w:eastAsia="Times New Roman" w:hAnsi="Arial" w:cs="Arial"/>
      <w:b/>
      <w:bCs/>
      <w:color w:val="085296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C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008B"/>
    <w:rPr>
      <w:rFonts w:ascii="Arial" w:eastAsia="Times New Roman" w:hAnsi="Arial" w:cs="Arial"/>
      <w:b/>
      <w:bCs/>
      <w:color w:val="085296"/>
      <w:kern w:val="28"/>
      <w:sz w:val="20"/>
      <w:szCs w:val="20"/>
      <w14:ligatures w14:val="standard"/>
      <w14:cntxtAlts/>
    </w:rPr>
  </w:style>
  <w:style w:type="paragraph" w:customStyle="1" w:styleId="Standard">
    <w:name w:val="Standard"/>
    <w:rsid w:val="00600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dcterms:created xsi:type="dcterms:W3CDTF">2015-08-31T23:18:00Z</dcterms:created>
  <dcterms:modified xsi:type="dcterms:W3CDTF">2015-08-31T23:18:00Z</dcterms:modified>
</cp:coreProperties>
</file>