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2FD8" w:rsidRDefault="007F62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4D96" wp14:editId="3DF02A1E">
                <wp:simplePos x="0" y="0"/>
                <wp:positionH relativeFrom="column">
                  <wp:posOffset>-228600</wp:posOffset>
                </wp:positionH>
                <wp:positionV relativeFrom="paragraph">
                  <wp:posOffset>6429375</wp:posOffset>
                </wp:positionV>
                <wp:extent cx="6809740" cy="3543300"/>
                <wp:effectExtent l="0" t="0" r="101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52" w:rsidRPr="002E384C" w:rsidRDefault="007F6252" w:rsidP="007F6252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  <w:lang w:val="en-GB"/>
                              </w:rPr>
                              <w:t>Interactive Murder Mystery Dinners</w:t>
                            </w:r>
                          </w:p>
                          <w:p w:rsidR="00806E12" w:rsidRDefault="009D2115" w:rsidP="00053098">
                            <w:pPr>
                              <w:spacing w:after="120"/>
                              <w:ind w:left="90" w:right="75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D2115">
                              <w:rPr>
                                <w:rFonts w:ascii="Arial" w:hAnsi="Arial"/>
                                <w:sz w:val="24"/>
                              </w:rPr>
                              <w:t>This annual fundraiser</w:t>
                            </w:r>
                            <w:r w:rsidR="00F94A30">
                              <w:rPr>
                                <w:rFonts w:ascii="Arial" w:hAnsi="Arial"/>
                                <w:sz w:val="24"/>
                              </w:rPr>
                              <w:t xml:space="preserve"> engages every attendee in a role to solve a murder. Every year it’s a new, thrilling setting. </w:t>
                            </w:r>
                            <w:r w:rsidR="002B1475">
                              <w:rPr>
                                <w:rFonts w:ascii="Arial" w:hAnsi="Arial"/>
                                <w:sz w:val="24"/>
                              </w:rPr>
                              <w:t>It includes</w:t>
                            </w:r>
                            <w:r w:rsidR="00F94A30">
                              <w:rPr>
                                <w:rFonts w:ascii="Arial" w:hAnsi="Arial"/>
                                <w:sz w:val="24"/>
                              </w:rPr>
                              <w:t xml:space="preserve"> a wonderful dinner, lots interaction, and fun awards for costume and acting.</w:t>
                            </w:r>
                          </w:p>
                          <w:p w:rsidR="009D2115" w:rsidRPr="009D2115" w:rsidRDefault="009D2115" w:rsidP="00053098">
                            <w:pPr>
                              <w:spacing w:after="120"/>
                              <w:ind w:left="90" w:right="75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1E7836" w:rsidRPr="002A5238" w:rsidRDefault="001E7836" w:rsidP="00053098">
                            <w:pPr>
                              <w:spacing w:after="120"/>
                              <w:ind w:left="90" w:right="75"/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</w:pPr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>CAA MURDER MYSTERY,</w:t>
                            </w:r>
                            <w:r w:rsidRPr="002A5238">
                              <w:rPr>
                                <w:rFonts w:ascii="Arial" w:hAnsi="Arial"/>
                                <w:b/>
                                <w:i/>
                                <w:color w:val="000090"/>
                                <w:sz w:val="24"/>
                              </w:rPr>
                              <w:t xml:space="preserve"> “Cruising for Murder,”</w:t>
                            </w:r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 xml:space="preserve"> Takes Down CAA’s Sharon Hammer (aka Candy </w:t>
                            </w:r>
                            <w:proofErr w:type="spellStart"/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>Caan</w:t>
                            </w:r>
                            <w:proofErr w:type="spellEnd"/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>) …and Raises C300</w:t>
                            </w:r>
                            <w:proofErr w:type="gramStart"/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>,000</w:t>
                            </w:r>
                            <w:proofErr w:type="gramEnd"/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 xml:space="preserve"> for </w:t>
                            </w:r>
                            <w:r w:rsidRPr="002A5238">
                              <w:rPr>
                                <w:rFonts w:ascii="Arial" w:hAnsi="Arial"/>
                                <w:b/>
                                <w:i/>
                                <w:color w:val="000090"/>
                                <w:sz w:val="24"/>
                              </w:rPr>
                              <w:t>“A Gift for Music”</w:t>
                            </w:r>
                            <w:r w:rsidRPr="002A5238">
                              <w:rPr>
                                <w:rFonts w:ascii="Arial" w:hAnsi="Arial"/>
                                <w:b/>
                                <w:color w:val="000090"/>
                                <w:sz w:val="24"/>
                              </w:rPr>
                              <w:t xml:space="preserve"> Community Program! </w:t>
                            </w:r>
                          </w:p>
                          <w:p w:rsidR="001E7836" w:rsidRPr="006572D1" w:rsidRDefault="001E7836" w:rsidP="00053098">
                            <w:pPr>
                              <w:ind w:left="90" w:right="75"/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</w:pPr>
                            <w:r w:rsidRPr="006572D1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This annual event hit 4.5 out of 5.0 for venue, food, and engaging entertainment. This year’s net is directed to </w:t>
                            </w:r>
                            <w:r w:rsidRPr="006572D1">
                              <w:rPr>
                                <w:rFonts w:ascii="Arial" w:hAnsi="Arial" w:cs="Arial"/>
                                <w:i/>
                                <w:color w:val="1A1A1A"/>
                                <w:szCs w:val="26"/>
                              </w:rPr>
                              <w:t>A Gift for Music</w:t>
                            </w:r>
                            <w:r w:rsidRPr="006572D1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community program to pay for transport of donate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d instruments and new reeds for</w:t>
                            </w:r>
                            <w:r w:rsidRPr="006572D1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wind instruments for SINEM of San Ramon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students</w:t>
                            </w:r>
                            <w:r w:rsidRPr="006572D1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. Learn more about CAA’</w:t>
                            </w:r>
                            <w:r w:rsidR="00806E12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>s Gift for Music Instrument Donation Program.</w:t>
                            </w:r>
                            <w:r w:rsidRPr="006572D1">
                              <w:rPr>
                                <w:rFonts w:ascii="Arial" w:hAnsi="Arial" w:cs="Arial"/>
                                <w:color w:val="1A1A1A"/>
                                <w:szCs w:val="26"/>
                              </w:rPr>
                              <w:t xml:space="preserve"> </w:t>
                            </w:r>
                          </w:p>
                          <w:p w:rsidR="00F86822" w:rsidRPr="00806E12" w:rsidRDefault="00F8682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F4D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06.25pt;width:536.2pt;height:27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" fillcolor="white [3201]" strokeweight=".5pt">
                <v:textbox>
                  <w:txbxContent>
                    <w:p w:rsidR="007F6252" w:rsidRPr="002E384C" w:rsidRDefault="007F6252" w:rsidP="007F6252">
                      <w:pP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72727"/>
                          <w:sz w:val="28"/>
                          <w:lang w:val="en-GB"/>
                        </w:rPr>
                        <w:t>Interactive Murder Mystery Dinners</w:t>
                      </w:r>
                    </w:p>
                    <w:p w:rsidR="00806E12" w:rsidRDefault="009D2115" w:rsidP="00053098">
                      <w:pPr>
                        <w:spacing w:after="120"/>
                        <w:ind w:left="90" w:right="75"/>
                        <w:rPr>
                          <w:rFonts w:ascii="Arial" w:hAnsi="Arial"/>
                          <w:sz w:val="24"/>
                        </w:rPr>
                      </w:pPr>
                      <w:r w:rsidRPr="009D2115">
                        <w:rPr>
                          <w:rFonts w:ascii="Arial" w:hAnsi="Arial"/>
                          <w:sz w:val="24"/>
                        </w:rPr>
                        <w:t>This annual fundraiser</w:t>
                      </w:r>
                      <w:r w:rsidR="00F94A30">
                        <w:rPr>
                          <w:rFonts w:ascii="Arial" w:hAnsi="Arial"/>
                          <w:sz w:val="24"/>
                        </w:rPr>
                        <w:t xml:space="preserve"> engages every attendee in a role to solve a murder. Every year it’s a new, thrilling setting. </w:t>
                      </w:r>
                      <w:r w:rsidR="002B1475">
                        <w:rPr>
                          <w:rFonts w:ascii="Arial" w:hAnsi="Arial"/>
                          <w:sz w:val="24"/>
                        </w:rPr>
                        <w:t>It includes</w:t>
                      </w:r>
                      <w:bookmarkStart w:id="1" w:name="_GoBack"/>
                      <w:bookmarkEnd w:id="1"/>
                      <w:r w:rsidR="00F94A30">
                        <w:rPr>
                          <w:rFonts w:ascii="Arial" w:hAnsi="Arial"/>
                          <w:sz w:val="24"/>
                        </w:rPr>
                        <w:t xml:space="preserve"> a wonderful dinner, lots interaction, and fun awards for costume and acting.</w:t>
                      </w:r>
                    </w:p>
                    <w:p w:rsidR="009D2115" w:rsidRPr="009D2115" w:rsidRDefault="009D2115" w:rsidP="00053098">
                      <w:pPr>
                        <w:spacing w:after="120"/>
                        <w:ind w:left="90" w:right="75"/>
                        <w:rPr>
                          <w:rFonts w:ascii="Arial" w:hAnsi="Arial"/>
                          <w:sz w:val="24"/>
                        </w:rPr>
                      </w:pPr>
                    </w:p>
                    <w:p w:rsidR="001E7836" w:rsidRPr="002A5238" w:rsidRDefault="001E7836" w:rsidP="00053098">
                      <w:pPr>
                        <w:spacing w:after="120"/>
                        <w:ind w:left="90" w:right="75"/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</w:pPr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>CAA MURDER MYSTERY,</w:t>
                      </w:r>
                      <w:r w:rsidRPr="002A5238">
                        <w:rPr>
                          <w:rFonts w:ascii="Arial" w:hAnsi="Arial"/>
                          <w:b/>
                          <w:i/>
                          <w:color w:val="000090"/>
                          <w:sz w:val="24"/>
                        </w:rPr>
                        <w:t xml:space="preserve"> “Cruising for Murder,”</w:t>
                      </w:r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 xml:space="preserve"> Takes Down CAA’s Sharon Hammer (aka Candy </w:t>
                      </w:r>
                      <w:proofErr w:type="spellStart"/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>Caan</w:t>
                      </w:r>
                      <w:proofErr w:type="spellEnd"/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>) …and Raises C300</w:t>
                      </w:r>
                      <w:proofErr w:type="gramStart"/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>,000</w:t>
                      </w:r>
                      <w:proofErr w:type="gramEnd"/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 xml:space="preserve"> for </w:t>
                      </w:r>
                      <w:r w:rsidRPr="002A5238">
                        <w:rPr>
                          <w:rFonts w:ascii="Arial" w:hAnsi="Arial"/>
                          <w:b/>
                          <w:i/>
                          <w:color w:val="000090"/>
                          <w:sz w:val="24"/>
                        </w:rPr>
                        <w:t>“A Gift for Music”</w:t>
                      </w:r>
                      <w:r w:rsidRPr="002A5238">
                        <w:rPr>
                          <w:rFonts w:ascii="Arial" w:hAnsi="Arial"/>
                          <w:b/>
                          <w:color w:val="000090"/>
                          <w:sz w:val="24"/>
                        </w:rPr>
                        <w:t xml:space="preserve"> Community Program! </w:t>
                      </w:r>
                    </w:p>
                    <w:p w:rsidR="001E7836" w:rsidRPr="006572D1" w:rsidRDefault="001E7836" w:rsidP="00053098">
                      <w:pPr>
                        <w:ind w:left="90" w:right="75"/>
                        <w:rPr>
                          <w:rFonts w:ascii="Arial" w:hAnsi="Arial" w:cs="Arial"/>
                          <w:color w:val="1A1A1A"/>
                          <w:szCs w:val="26"/>
                        </w:rPr>
                      </w:pPr>
                      <w:r w:rsidRPr="006572D1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This annual event hit 4.5 out of 5.0 for venue, food, and engaging entertainment. This year’s net is directed to </w:t>
                      </w:r>
                      <w:r w:rsidRPr="006572D1">
                        <w:rPr>
                          <w:rFonts w:ascii="Arial" w:hAnsi="Arial" w:cs="Arial"/>
                          <w:i/>
                          <w:color w:val="1A1A1A"/>
                          <w:szCs w:val="26"/>
                        </w:rPr>
                        <w:t>A Gift for Music</w:t>
                      </w:r>
                      <w:r w:rsidRPr="006572D1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community program to pay for transport of donate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>d instruments and new reeds for</w:t>
                      </w:r>
                      <w:r w:rsidRPr="006572D1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wind instruments for SINEM of San Ramon</w:t>
                      </w:r>
                      <w:r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students</w:t>
                      </w:r>
                      <w:r w:rsidRPr="006572D1">
                        <w:rPr>
                          <w:rFonts w:ascii="Arial" w:hAnsi="Arial" w:cs="Arial"/>
                          <w:color w:val="1A1A1A"/>
                          <w:szCs w:val="26"/>
                        </w:rPr>
                        <w:t>. Learn more about CAA’</w:t>
                      </w:r>
                      <w:r w:rsidR="00806E12">
                        <w:rPr>
                          <w:rFonts w:ascii="Arial" w:hAnsi="Arial" w:cs="Arial"/>
                          <w:color w:val="1A1A1A"/>
                          <w:szCs w:val="26"/>
                        </w:rPr>
                        <w:t>s Gift for Music Instrument Donation Program.</w:t>
                      </w:r>
                      <w:r w:rsidRPr="006572D1">
                        <w:rPr>
                          <w:rFonts w:ascii="Arial" w:hAnsi="Arial" w:cs="Arial"/>
                          <w:color w:val="1A1A1A"/>
                          <w:szCs w:val="26"/>
                        </w:rPr>
                        <w:t xml:space="preserve"> </w:t>
                      </w:r>
                    </w:p>
                    <w:p w:rsidR="00F86822" w:rsidRPr="00806E12" w:rsidRDefault="00F8682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67147" wp14:editId="37C47C79">
            <wp:simplePos x="0" y="0"/>
            <wp:positionH relativeFrom="margin">
              <wp:posOffset>495300</wp:posOffset>
            </wp:positionH>
            <wp:positionV relativeFrom="paragraph">
              <wp:posOffset>29210</wp:posOffset>
            </wp:positionV>
            <wp:extent cx="4946046" cy="6400800"/>
            <wp:effectExtent l="0" t="0" r="698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ising for Murder  #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46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2FD8" w:rsidSect="00F8682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22"/>
    <w:rsid w:val="00005642"/>
    <w:rsid w:val="00011E80"/>
    <w:rsid w:val="000327C4"/>
    <w:rsid w:val="00043518"/>
    <w:rsid w:val="00047C2F"/>
    <w:rsid w:val="00053098"/>
    <w:rsid w:val="000617F3"/>
    <w:rsid w:val="000802C2"/>
    <w:rsid w:val="0009100E"/>
    <w:rsid w:val="00091121"/>
    <w:rsid w:val="000919BD"/>
    <w:rsid w:val="0009610A"/>
    <w:rsid w:val="000A08A1"/>
    <w:rsid w:val="000A6DB5"/>
    <w:rsid w:val="000A7789"/>
    <w:rsid w:val="000B0F12"/>
    <w:rsid w:val="000C0B6A"/>
    <w:rsid w:val="000C7B87"/>
    <w:rsid w:val="000D3037"/>
    <w:rsid w:val="000E5EEE"/>
    <w:rsid w:val="00103F1F"/>
    <w:rsid w:val="00105951"/>
    <w:rsid w:val="00112FD8"/>
    <w:rsid w:val="00113A74"/>
    <w:rsid w:val="00137825"/>
    <w:rsid w:val="001415A1"/>
    <w:rsid w:val="001472AE"/>
    <w:rsid w:val="0014737D"/>
    <w:rsid w:val="00154245"/>
    <w:rsid w:val="00156FA4"/>
    <w:rsid w:val="00165CDB"/>
    <w:rsid w:val="001825A2"/>
    <w:rsid w:val="00184DC8"/>
    <w:rsid w:val="00190A9A"/>
    <w:rsid w:val="001A2505"/>
    <w:rsid w:val="001A38C5"/>
    <w:rsid w:val="001A4262"/>
    <w:rsid w:val="001A460E"/>
    <w:rsid w:val="001B4CFF"/>
    <w:rsid w:val="001C0748"/>
    <w:rsid w:val="001C1D8D"/>
    <w:rsid w:val="001C25D4"/>
    <w:rsid w:val="001C6E6F"/>
    <w:rsid w:val="001D3896"/>
    <w:rsid w:val="001D6B00"/>
    <w:rsid w:val="001E3950"/>
    <w:rsid w:val="001E49D4"/>
    <w:rsid w:val="001E6B9E"/>
    <w:rsid w:val="001E7836"/>
    <w:rsid w:val="001F6889"/>
    <w:rsid w:val="00207C39"/>
    <w:rsid w:val="002241D9"/>
    <w:rsid w:val="00232F47"/>
    <w:rsid w:val="002658D5"/>
    <w:rsid w:val="00267D4C"/>
    <w:rsid w:val="00277566"/>
    <w:rsid w:val="00281226"/>
    <w:rsid w:val="0028436B"/>
    <w:rsid w:val="00287288"/>
    <w:rsid w:val="002A5238"/>
    <w:rsid w:val="002B1475"/>
    <w:rsid w:val="002C63F4"/>
    <w:rsid w:val="002D0280"/>
    <w:rsid w:val="002D2A0A"/>
    <w:rsid w:val="002E155E"/>
    <w:rsid w:val="00304F1B"/>
    <w:rsid w:val="00330E8A"/>
    <w:rsid w:val="00334DB9"/>
    <w:rsid w:val="0034098F"/>
    <w:rsid w:val="00344839"/>
    <w:rsid w:val="00361DBE"/>
    <w:rsid w:val="00385785"/>
    <w:rsid w:val="0039095C"/>
    <w:rsid w:val="00392391"/>
    <w:rsid w:val="0039346A"/>
    <w:rsid w:val="0039576D"/>
    <w:rsid w:val="003A3127"/>
    <w:rsid w:val="003A435A"/>
    <w:rsid w:val="003A55C0"/>
    <w:rsid w:val="003A5BB7"/>
    <w:rsid w:val="003A62E6"/>
    <w:rsid w:val="003B18E0"/>
    <w:rsid w:val="003B5733"/>
    <w:rsid w:val="003C284D"/>
    <w:rsid w:val="003C55B0"/>
    <w:rsid w:val="003D1E86"/>
    <w:rsid w:val="003E37C9"/>
    <w:rsid w:val="003E455E"/>
    <w:rsid w:val="003E54E2"/>
    <w:rsid w:val="003F119D"/>
    <w:rsid w:val="0040054C"/>
    <w:rsid w:val="004106BF"/>
    <w:rsid w:val="00415185"/>
    <w:rsid w:val="00421156"/>
    <w:rsid w:val="00422B35"/>
    <w:rsid w:val="004247E6"/>
    <w:rsid w:val="00444CBC"/>
    <w:rsid w:val="00446808"/>
    <w:rsid w:val="00451BF6"/>
    <w:rsid w:val="00453001"/>
    <w:rsid w:val="00460FA9"/>
    <w:rsid w:val="00473F9C"/>
    <w:rsid w:val="00476AC9"/>
    <w:rsid w:val="00483344"/>
    <w:rsid w:val="00484323"/>
    <w:rsid w:val="00492654"/>
    <w:rsid w:val="00492E48"/>
    <w:rsid w:val="004A005D"/>
    <w:rsid w:val="004A13FF"/>
    <w:rsid w:val="004D2A42"/>
    <w:rsid w:val="004D6977"/>
    <w:rsid w:val="004E68BE"/>
    <w:rsid w:val="005020FC"/>
    <w:rsid w:val="00503F41"/>
    <w:rsid w:val="0050708D"/>
    <w:rsid w:val="00510272"/>
    <w:rsid w:val="005152C7"/>
    <w:rsid w:val="00523DEA"/>
    <w:rsid w:val="005256D6"/>
    <w:rsid w:val="00533FBB"/>
    <w:rsid w:val="00535188"/>
    <w:rsid w:val="00542297"/>
    <w:rsid w:val="005533AD"/>
    <w:rsid w:val="005639C8"/>
    <w:rsid w:val="00587399"/>
    <w:rsid w:val="005924FB"/>
    <w:rsid w:val="005A678D"/>
    <w:rsid w:val="005B029B"/>
    <w:rsid w:val="005B4965"/>
    <w:rsid w:val="005C1199"/>
    <w:rsid w:val="005C2804"/>
    <w:rsid w:val="005C2A62"/>
    <w:rsid w:val="005C56F5"/>
    <w:rsid w:val="005D219F"/>
    <w:rsid w:val="005E5B96"/>
    <w:rsid w:val="005E6BDF"/>
    <w:rsid w:val="005F6E15"/>
    <w:rsid w:val="00606C10"/>
    <w:rsid w:val="006076CB"/>
    <w:rsid w:val="00620D13"/>
    <w:rsid w:val="006222F4"/>
    <w:rsid w:val="00625B5C"/>
    <w:rsid w:val="006328D8"/>
    <w:rsid w:val="0063329D"/>
    <w:rsid w:val="00634CF5"/>
    <w:rsid w:val="00640B95"/>
    <w:rsid w:val="00656409"/>
    <w:rsid w:val="00657FE4"/>
    <w:rsid w:val="00674F69"/>
    <w:rsid w:val="00691590"/>
    <w:rsid w:val="006940F5"/>
    <w:rsid w:val="00694350"/>
    <w:rsid w:val="00694701"/>
    <w:rsid w:val="006A03D0"/>
    <w:rsid w:val="006A3D12"/>
    <w:rsid w:val="006A4DF5"/>
    <w:rsid w:val="006A4EC3"/>
    <w:rsid w:val="006B23E8"/>
    <w:rsid w:val="006B5932"/>
    <w:rsid w:val="006C4F6D"/>
    <w:rsid w:val="006E6204"/>
    <w:rsid w:val="006E65E3"/>
    <w:rsid w:val="006F22B4"/>
    <w:rsid w:val="00702A81"/>
    <w:rsid w:val="007042DE"/>
    <w:rsid w:val="00705A28"/>
    <w:rsid w:val="00721871"/>
    <w:rsid w:val="007303F4"/>
    <w:rsid w:val="00751DC5"/>
    <w:rsid w:val="0076153D"/>
    <w:rsid w:val="00767C65"/>
    <w:rsid w:val="00790CE5"/>
    <w:rsid w:val="007973AE"/>
    <w:rsid w:val="007B4EA6"/>
    <w:rsid w:val="007B7222"/>
    <w:rsid w:val="007C409B"/>
    <w:rsid w:val="007D7F48"/>
    <w:rsid w:val="007E03CA"/>
    <w:rsid w:val="007E7458"/>
    <w:rsid w:val="007E74E8"/>
    <w:rsid w:val="007F3CC3"/>
    <w:rsid w:val="007F6252"/>
    <w:rsid w:val="00806E12"/>
    <w:rsid w:val="00811B3F"/>
    <w:rsid w:val="00814EDF"/>
    <w:rsid w:val="00816CC0"/>
    <w:rsid w:val="0082316F"/>
    <w:rsid w:val="00823C05"/>
    <w:rsid w:val="008257C0"/>
    <w:rsid w:val="008260C7"/>
    <w:rsid w:val="00835D71"/>
    <w:rsid w:val="008573AC"/>
    <w:rsid w:val="008646F9"/>
    <w:rsid w:val="0086475F"/>
    <w:rsid w:val="008838EC"/>
    <w:rsid w:val="00896D3B"/>
    <w:rsid w:val="008B46C4"/>
    <w:rsid w:val="008B774E"/>
    <w:rsid w:val="008C1280"/>
    <w:rsid w:val="008C16B8"/>
    <w:rsid w:val="008D1B60"/>
    <w:rsid w:val="008E32FD"/>
    <w:rsid w:val="008E7EC8"/>
    <w:rsid w:val="0090283F"/>
    <w:rsid w:val="009035B9"/>
    <w:rsid w:val="009050C3"/>
    <w:rsid w:val="0091744E"/>
    <w:rsid w:val="0092136C"/>
    <w:rsid w:val="009217C3"/>
    <w:rsid w:val="00935B6A"/>
    <w:rsid w:val="0093754B"/>
    <w:rsid w:val="00940029"/>
    <w:rsid w:val="0094573A"/>
    <w:rsid w:val="00950809"/>
    <w:rsid w:val="00952F81"/>
    <w:rsid w:val="0095476D"/>
    <w:rsid w:val="00954958"/>
    <w:rsid w:val="00955596"/>
    <w:rsid w:val="00962967"/>
    <w:rsid w:val="00965012"/>
    <w:rsid w:val="0098633E"/>
    <w:rsid w:val="00986C88"/>
    <w:rsid w:val="00987309"/>
    <w:rsid w:val="0099741C"/>
    <w:rsid w:val="009B4054"/>
    <w:rsid w:val="009B6DBD"/>
    <w:rsid w:val="009C13CB"/>
    <w:rsid w:val="009D2115"/>
    <w:rsid w:val="009D70C0"/>
    <w:rsid w:val="009E2A72"/>
    <w:rsid w:val="009E4793"/>
    <w:rsid w:val="009E58A6"/>
    <w:rsid w:val="009F5EF9"/>
    <w:rsid w:val="00A00A23"/>
    <w:rsid w:val="00A02F6A"/>
    <w:rsid w:val="00A10981"/>
    <w:rsid w:val="00A22BF6"/>
    <w:rsid w:val="00A24CF9"/>
    <w:rsid w:val="00A275B4"/>
    <w:rsid w:val="00A33161"/>
    <w:rsid w:val="00A45EF9"/>
    <w:rsid w:val="00A46262"/>
    <w:rsid w:val="00A47FC3"/>
    <w:rsid w:val="00A55D4C"/>
    <w:rsid w:val="00A56419"/>
    <w:rsid w:val="00A916D5"/>
    <w:rsid w:val="00AA7C59"/>
    <w:rsid w:val="00AB656F"/>
    <w:rsid w:val="00AC3203"/>
    <w:rsid w:val="00AD1DC0"/>
    <w:rsid w:val="00AD79B7"/>
    <w:rsid w:val="00AE34D6"/>
    <w:rsid w:val="00B02713"/>
    <w:rsid w:val="00B03EB7"/>
    <w:rsid w:val="00B06225"/>
    <w:rsid w:val="00B17B78"/>
    <w:rsid w:val="00B3125C"/>
    <w:rsid w:val="00B336B4"/>
    <w:rsid w:val="00B35A2B"/>
    <w:rsid w:val="00B35CDE"/>
    <w:rsid w:val="00B405ED"/>
    <w:rsid w:val="00B40797"/>
    <w:rsid w:val="00B47E40"/>
    <w:rsid w:val="00B50983"/>
    <w:rsid w:val="00B5548F"/>
    <w:rsid w:val="00B6156F"/>
    <w:rsid w:val="00B865CD"/>
    <w:rsid w:val="00B93F4D"/>
    <w:rsid w:val="00BB21BA"/>
    <w:rsid w:val="00BB3BA9"/>
    <w:rsid w:val="00BB486A"/>
    <w:rsid w:val="00BC4B09"/>
    <w:rsid w:val="00BD0BDB"/>
    <w:rsid w:val="00BD0C20"/>
    <w:rsid w:val="00BE3C64"/>
    <w:rsid w:val="00BE6F5D"/>
    <w:rsid w:val="00BF5AFB"/>
    <w:rsid w:val="00BF6AD4"/>
    <w:rsid w:val="00C0072A"/>
    <w:rsid w:val="00C03AA9"/>
    <w:rsid w:val="00C25C61"/>
    <w:rsid w:val="00C3722F"/>
    <w:rsid w:val="00C428DE"/>
    <w:rsid w:val="00C43537"/>
    <w:rsid w:val="00C4713A"/>
    <w:rsid w:val="00C616F8"/>
    <w:rsid w:val="00C71BE8"/>
    <w:rsid w:val="00C723BF"/>
    <w:rsid w:val="00C87DFD"/>
    <w:rsid w:val="00C914D6"/>
    <w:rsid w:val="00CD22CA"/>
    <w:rsid w:val="00CF2388"/>
    <w:rsid w:val="00CF400C"/>
    <w:rsid w:val="00D0437A"/>
    <w:rsid w:val="00D05CE9"/>
    <w:rsid w:val="00D11D8F"/>
    <w:rsid w:val="00D24670"/>
    <w:rsid w:val="00D24F54"/>
    <w:rsid w:val="00D3050C"/>
    <w:rsid w:val="00D40C63"/>
    <w:rsid w:val="00D44D83"/>
    <w:rsid w:val="00D475C5"/>
    <w:rsid w:val="00D5258D"/>
    <w:rsid w:val="00D86855"/>
    <w:rsid w:val="00D8751F"/>
    <w:rsid w:val="00D95DD1"/>
    <w:rsid w:val="00DB13EF"/>
    <w:rsid w:val="00DC1677"/>
    <w:rsid w:val="00DC4837"/>
    <w:rsid w:val="00DD2402"/>
    <w:rsid w:val="00DD6FD9"/>
    <w:rsid w:val="00DE098F"/>
    <w:rsid w:val="00E07F13"/>
    <w:rsid w:val="00E20795"/>
    <w:rsid w:val="00E21CED"/>
    <w:rsid w:val="00E227BA"/>
    <w:rsid w:val="00E22CFC"/>
    <w:rsid w:val="00E4291A"/>
    <w:rsid w:val="00E70232"/>
    <w:rsid w:val="00E72917"/>
    <w:rsid w:val="00E80D6D"/>
    <w:rsid w:val="00E91B4C"/>
    <w:rsid w:val="00E95224"/>
    <w:rsid w:val="00EA2599"/>
    <w:rsid w:val="00EA3AD1"/>
    <w:rsid w:val="00EA61C6"/>
    <w:rsid w:val="00EB71C2"/>
    <w:rsid w:val="00EC56C2"/>
    <w:rsid w:val="00ED1F71"/>
    <w:rsid w:val="00ED7FA4"/>
    <w:rsid w:val="00EF09D3"/>
    <w:rsid w:val="00EF3A29"/>
    <w:rsid w:val="00EF7E5C"/>
    <w:rsid w:val="00F00FF6"/>
    <w:rsid w:val="00F01A99"/>
    <w:rsid w:val="00F0222C"/>
    <w:rsid w:val="00F146A5"/>
    <w:rsid w:val="00F227B2"/>
    <w:rsid w:val="00F23A2F"/>
    <w:rsid w:val="00F24591"/>
    <w:rsid w:val="00F446A4"/>
    <w:rsid w:val="00F50924"/>
    <w:rsid w:val="00F720B8"/>
    <w:rsid w:val="00F81859"/>
    <w:rsid w:val="00F858D4"/>
    <w:rsid w:val="00F85DCB"/>
    <w:rsid w:val="00F86822"/>
    <w:rsid w:val="00F94A30"/>
    <w:rsid w:val="00F96FFF"/>
    <w:rsid w:val="00FB38D1"/>
    <w:rsid w:val="00FC222F"/>
    <w:rsid w:val="00FC74A9"/>
    <w:rsid w:val="00FD5254"/>
    <w:rsid w:val="00FD6267"/>
    <w:rsid w:val="00FD7ED2"/>
    <w:rsid w:val="00FE0B47"/>
    <w:rsid w:val="00FE4B5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50A73-3FE3-448E-8B9F-9D9C65C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nancysperry</dc:creator>
  <cp:keywords/>
  <dc:description/>
  <cp:lastModifiedBy>Steve Fischer</cp:lastModifiedBy>
  <cp:revision>2</cp:revision>
  <dcterms:created xsi:type="dcterms:W3CDTF">2015-08-31T23:25:00Z</dcterms:created>
  <dcterms:modified xsi:type="dcterms:W3CDTF">2015-08-31T23:25:00Z</dcterms:modified>
</cp:coreProperties>
</file>